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64" w:rsidRDefault="00714264">
      <w:pPr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BAM</w:t>
      </w:r>
      <w:r>
        <w:rPr>
          <w:rFonts w:ascii="Arial" w:hAnsi="Arial"/>
          <w:color w:val="808080"/>
          <w:sz w:val="24"/>
        </w:rPr>
        <w:t>TEC</w:t>
      </w:r>
      <w:r>
        <w:rPr>
          <w:rFonts w:ascii="Arial" w:hAnsi="Arial"/>
          <w:sz w:val="24"/>
          <w:vertAlign w:val="superscript"/>
        </w:rPr>
        <w:t>®</w:t>
      </w:r>
      <w:r>
        <w:rPr>
          <w:rFonts w:ascii="Arial" w:hAnsi="Arial"/>
          <w:sz w:val="24"/>
        </w:rPr>
        <w:t xml:space="preserve"> ALS HAUPTPOSITION</w:t>
      </w:r>
    </w:p>
    <w:p w:rsidR="00714264" w:rsidRDefault="00714264">
      <w:pPr>
        <w:rPr>
          <w:rFonts w:ascii="Arial" w:hAnsi="Arial"/>
          <w:sz w:val="24"/>
        </w:rPr>
      </w:pPr>
    </w:p>
    <w:p w:rsidR="00714264" w:rsidRDefault="00714264">
      <w:pPr>
        <w:rPr>
          <w:rFonts w:ascii="Arial" w:hAnsi="Arial"/>
          <w:sz w:val="24"/>
        </w:rPr>
      </w:pP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B01.1 </w:t>
      </w:r>
      <w:r>
        <w:rPr>
          <w:rFonts w:ascii="Arial" w:hAnsi="Arial"/>
          <w:b/>
          <w:sz w:val="24"/>
        </w:rPr>
        <w:t>BAM</w:t>
      </w:r>
      <w:r>
        <w:rPr>
          <w:rFonts w:ascii="Arial" w:hAnsi="Arial"/>
          <w:color w:val="808080"/>
          <w:sz w:val="24"/>
        </w:rPr>
        <w:t>TEC</w:t>
      </w:r>
      <w:r>
        <w:rPr>
          <w:rFonts w:ascii="Arial" w:hAnsi="Arial"/>
          <w:sz w:val="24"/>
          <w:vertAlign w:val="superscript"/>
        </w:rPr>
        <w:t>®</w:t>
      </w:r>
      <w:r>
        <w:rPr>
          <w:rFonts w:ascii="Arial" w:hAnsi="Arial"/>
          <w:sz w:val="24"/>
        </w:rPr>
        <w:t>-Flächenbewehrung</w:t>
      </w:r>
    </w:p>
    <w:p w:rsidR="00714264" w:rsidRDefault="00714264">
      <w:pPr>
        <w:rPr>
          <w:rFonts w:ascii="Arial" w:hAnsi="Arial"/>
          <w:sz w:val="24"/>
        </w:rPr>
      </w:pP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Vorgefertigte, gerollte Decken- oder Bodenplattenbewehrung </w:t>
      </w: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als Flächenbewehrung, z. B. </w:t>
      </w:r>
      <w:r>
        <w:rPr>
          <w:rFonts w:ascii="Arial" w:hAnsi="Arial"/>
          <w:b/>
          <w:sz w:val="24"/>
        </w:rPr>
        <w:t>BAM</w:t>
      </w:r>
      <w:r>
        <w:rPr>
          <w:rFonts w:ascii="Arial" w:hAnsi="Arial"/>
          <w:color w:val="808080"/>
          <w:sz w:val="24"/>
        </w:rPr>
        <w:t>TEC</w:t>
      </w:r>
      <w:r>
        <w:rPr>
          <w:rFonts w:ascii="Arial" w:hAnsi="Arial"/>
          <w:sz w:val="24"/>
          <w:vertAlign w:val="superscript"/>
        </w:rPr>
        <w:t>®</w:t>
      </w:r>
      <w:r>
        <w:rPr>
          <w:rFonts w:ascii="Arial" w:hAnsi="Arial"/>
          <w:sz w:val="24"/>
        </w:rPr>
        <w:t xml:space="preserve"> </w:t>
      </w: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Betonstabstahl </w:t>
      </w:r>
      <w:proofErr w:type="spellStart"/>
      <w:r>
        <w:rPr>
          <w:rFonts w:ascii="Arial" w:hAnsi="Arial"/>
          <w:sz w:val="24"/>
        </w:rPr>
        <w:t>BSt</w:t>
      </w:r>
      <w:proofErr w:type="spellEnd"/>
      <w:r>
        <w:rPr>
          <w:rFonts w:ascii="Arial" w:hAnsi="Arial"/>
          <w:sz w:val="24"/>
        </w:rPr>
        <w:t xml:space="preserve"> 500 S bzw. Betonstahl in Ringen </w:t>
      </w:r>
    </w:p>
    <w:p w:rsidR="00714264" w:rsidRDefault="00714264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BSt</w:t>
      </w:r>
      <w:proofErr w:type="spellEnd"/>
      <w:r>
        <w:rPr>
          <w:rFonts w:ascii="Arial" w:hAnsi="Arial"/>
          <w:sz w:val="24"/>
        </w:rPr>
        <w:t xml:space="preserve"> 500 in verschiedenen Durchmessern und Längen entsprechend Bewehrungs-</w:t>
      </w: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und </w:t>
      </w:r>
      <w:proofErr w:type="spellStart"/>
      <w:r>
        <w:rPr>
          <w:rFonts w:ascii="Arial" w:hAnsi="Arial"/>
          <w:sz w:val="24"/>
        </w:rPr>
        <w:t>Verlegeplänen</w:t>
      </w:r>
      <w:proofErr w:type="spellEnd"/>
      <w:r>
        <w:rPr>
          <w:rFonts w:ascii="Arial" w:hAnsi="Arial"/>
          <w:sz w:val="24"/>
        </w:rPr>
        <w:t xml:space="preserve"> liefern und fachgerecht verlegen.</w:t>
      </w: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Ausschneiden kleinerer Bewehrungsaussparungen bis 1m² sind miteinzurechnen.</w:t>
      </w: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Mengenangaben beziehen sich nur auf das</w:t>
      </w:r>
      <w:r>
        <w:rPr>
          <w:rFonts w:ascii="Arial" w:hAnsi="Arial"/>
          <w:b/>
          <w:sz w:val="24"/>
        </w:rPr>
        <w:t xml:space="preserve"> BAM</w:t>
      </w:r>
      <w:r>
        <w:rPr>
          <w:rFonts w:ascii="Arial" w:hAnsi="Arial"/>
          <w:color w:val="808080"/>
          <w:sz w:val="24"/>
        </w:rPr>
        <w:t>TEC</w:t>
      </w:r>
      <w:r>
        <w:rPr>
          <w:rFonts w:ascii="Arial" w:hAnsi="Arial"/>
          <w:sz w:val="24"/>
          <w:vertAlign w:val="superscript"/>
        </w:rPr>
        <w:t>®</w:t>
      </w:r>
      <w:r>
        <w:rPr>
          <w:rFonts w:ascii="Arial" w:hAnsi="Arial"/>
          <w:sz w:val="24"/>
        </w:rPr>
        <w:t xml:space="preserve"> - System.</w:t>
      </w: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Nebenangebote, die eine andere Bewehrung beinhalten sind zugelassen.</w:t>
      </w:r>
    </w:p>
    <w:p w:rsidR="00714264" w:rsidRDefault="00714264">
      <w:pPr>
        <w:rPr>
          <w:rFonts w:ascii="Arial" w:hAnsi="Arial"/>
          <w:sz w:val="24"/>
        </w:rPr>
      </w:pP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Maximale Rollenlänge:</w:t>
      </w:r>
      <w:r>
        <w:rPr>
          <w:rFonts w:ascii="Arial" w:hAnsi="Arial"/>
          <w:sz w:val="24"/>
        </w:rPr>
        <w:tab/>
        <w:t>15,00 m</w:t>
      </w: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Maximal-Gewicht:</w:t>
      </w:r>
      <w:r>
        <w:rPr>
          <w:rFonts w:ascii="Arial" w:hAnsi="Arial"/>
          <w:sz w:val="24"/>
        </w:rPr>
        <w:tab/>
        <w:t>1,5 Tonnen/Rolle</w:t>
      </w: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Informationen bei : </w:t>
      </w:r>
    </w:p>
    <w:p w:rsidR="00714264" w:rsidRDefault="00714264">
      <w:pPr>
        <w:rPr>
          <w:rFonts w:ascii="Arial" w:hAnsi="Arial"/>
          <w:sz w:val="24"/>
        </w:rPr>
      </w:pP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BT</w:t>
      </w:r>
      <w:r>
        <w:rPr>
          <w:rFonts w:ascii="Arial" w:hAnsi="Arial"/>
          <w:sz w:val="24"/>
          <w:vertAlign w:val="superscript"/>
        </w:rPr>
        <w:t xml:space="preserve"> </w:t>
      </w:r>
      <w:proofErr w:type="spellStart"/>
      <w:r>
        <w:rPr>
          <w:rFonts w:ascii="Arial" w:hAnsi="Arial"/>
          <w:sz w:val="24"/>
        </w:rPr>
        <w:t>BewehrungsTechnik</w:t>
      </w:r>
      <w:proofErr w:type="spellEnd"/>
      <w:r>
        <w:rPr>
          <w:rFonts w:ascii="Arial" w:hAnsi="Arial"/>
          <w:sz w:val="24"/>
        </w:rPr>
        <w:t xml:space="preserve"> GmbH</w:t>
      </w:r>
    </w:p>
    <w:p w:rsidR="00714264" w:rsidRDefault="00714264">
      <w:pPr>
        <w:pStyle w:val="berschrift1"/>
      </w:pPr>
      <w:r>
        <w:t>Gewebegebiet Süd 3</w:t>
      </w: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85126 Münchsmünster</w:t>
      </w: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08402 / 930 330; Fax. 08402 / 930 332</w:t>
      </w: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Ansprechpartner: Herr Becker</w:t>
      </w:r>
    </w:p>
    <w:p w:rsidR="00714264" w:rsidRDefault="00714264">
      <w:pPr>
        <w:rPr>
          <w:rFonts w:ascii="Arial" w:hAnsi="Arial"/>
          <w:sz w:val="24"/>
        </w:rPr>
      </w:pP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Hinweis: Nutzlast der Decke:...................... kN/m²</w:t>
      </w:r>
    </w:p>
    <w:p w:rsidR="00714264" w:rsidRDefault="00714264">
      <w:pPr>
        <w:rPr>
          <w:rFonts w:ascii="Arial" w:hAnsi="Arial"/>
          <w:sz w:val="24"/>
        </w:rPr>
      </w:pPr>
    </w:p>
    <w:p w:rsidR="00714264" w:rsidRDefault="00714264">
      <w:pPr>
        <w:rPr>
          <w:rFonts w:ascii="Arial" w:hAnsi="Arial"/>
          <w:sz w:val="24"/>
        </w:rPr>
      </w:pPr>
    </w:p>
    <w:p w:rsidR="00714264" w:rsidRDefault="0071426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Menge: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0 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EP:..........</w:t>
      </w:r>
    </w:p>
    <w:sectPr w:rsidR="0071426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6"/>
    <w:rsid w:val="000D239A"/>
    <w:rsid w:val="00714264"/>
    <w:rsid w:val="00B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59FA2-A736-478B-AAFC-A0B86217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bec\Desktop\Ausschreibungstext%20ohne%20technische%20Bearbeit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 ohne technische Bearbeitung.dot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BAMTEC® ALS HAUPTPOSITION BEI STAHLBETONDECKEN</vt:lpstr>
    </vt:vector>
  </TitlesOfParts>
  <Company>Bamtec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BAMTEC® ALS HAUPTPOSITION BEI STAHLBETONDECKEN</dc:title>
  <dc:subject/>
  <dc:creator>Michael Becker</dc:creator>
  <cp:keywords/>
  <cp:lastModifiedBy>Michael Becker</cp:lastModifiedBy>
  <cp:revision>1</cp:revision>
  <cp:lastPrinted>2001-07-10T17:34:00Z</cp:lastPrinted>
  <dcterms:created xsi:type="dcterms:W3CDTF">2016-07-01T16:50:00Z</dcterms:created>
  <dcterms:modified xsi:type="dcterms:W3CDTF">2016-07-01T16:51:00Z</dcterms:modified>
</cp:coreProperties>
</file>